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0E0091">
        <w:rPr>
          <w:rFonts w:ascii="Times New Roman" w:hAnsi="Times New Roman"/>
          <w:color w:val="000000"/>
          <w:sz w:val="28"/>
        </w:rPr>
        <w:t>31.08.68 Урология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0E0091">
        <w:rPr>
          <w:rFonts w:ascii="Times New Roman" w:hAnsi="Times New Roman"/>
          <w:color w:val="000000"/>
          <w:sz w:val="28"/>
        </w:rPr>
        <w:t>31.08.68 Урология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0E0091">
        <w:rPr>
          <w:rFonts w:ascii="Times New Roman" w:hAnsi="Times New Roman"/>
          <w:color w:val="000000"/>
          <w:sz w:val="28"/>
        </w:rPr>
        <w:t>31.08.68 Урология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(или) программу ординатуры </w:t>
      </w:r>
      <w:r w:rsidR="000E0091">
        <w:rPr>
          <w:rFonts w:ascii="Times New Roman" w:hAnsi="Times New Roman"/>
          <w:color w:val="000000"/>
          <w:sz w:val="28"/>
        </w:rPr>
        <w:t>31.08.68 Урология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93593E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ED683B">
        <w:rPr>
          <w:rFonts w:ascii="Times New Roman" w:hAnsi="Times New Roman"/>
          <w:color w:val="000000"/>
          <w:sz w:val="28"/>
        </w:rPr>
        <w:t>31.08.68 Урология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ED683B">
        <w:rPr>
          <w:rFonts w:ascii="Times New Roman" w:hAnsi="Times New Roman"/>
          <w:color w:val="000000"/>
          <w:sz w:val="28"/>
        </w:rPr>
        <w:t>31.08.68 Урология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1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ED683B">
        <w:rPr>
          <w:rFonts w:ascii="Times New Roman" w:hAnsi="Times New Roman"/>
          <w:color w:val="000000"/>
          <w:sz w:val="28"/>
        </w:rPr>
        <w:t>31.08.68 Урология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ED683B">
        <w:rPr>
          <w:rFonts w:ascii="Times New Roman" w:hAnsi="Times New Roman"/>
          <w:color w:val="000000"/>
          <w:sz w:val="28"/>
        </w:rPr>
        <w:t>31.08.68 Урология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ED683B">
        <w:rPr>
          <w:rFonts w:ascii="Times New Roman" w:hAnsi="Times New Roman"/>
          <w:color w:val="000000"/>
          <w:sz w:val="28"/>
        </w:rPr>
        <w:t>31.08.68 Урология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ED683B">
        <w:rPr>
          <w:rFonts w:ascii="Times New Roman" w:hAnsi="Times New Roman"/>
          <w:color w:val="000000"/>
          <w:sz w:val="28"/>
        </w:rPr>
        <w:t>31.08.68 Урология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ED683B">
        <w:rPr>
          <w:rFonts w:ascii="Times New Roman" w:hAnsi="Times New Roman"/>
          <w:color w:val="000000"/>
          <w:sz w:val="28"/>
        </w:rPr>
        <w:t>31.08.68 Урология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 Требования к материально-техническому и учебно-методическому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Не менее 70 процентов численности научно-педагогических работников Организации, участвующих в реализации программы ординатуры, и лиц,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ED683B" w:rsidRPr="00822EE5" w:rsidTr="002E1D99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4316EE" w:rsidRDefault="00ED683B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31.08.68 Урология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3B" w:rsidRDefault="00ED683B" w:rsidP="00ED683B">
            <w:pPr>
              <w:jc w:val="center"/>
            </w:pPr>
            <w:r w:rsidRPr="00002139">
              <w:rPr>
                <w:rFonts w:ascii="Times New Roman" w:hAnsi="Times New Roman"/>
                <w:color w:val="000000"/>
                <w:sz w:val="28"/>
                <w:szCs w:val="28"/>
              </w:rPr>
              <w:t>Врач – уролог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291F81" w:rsidRDefault="00ED683B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291F81" w:rsidRDefault="00ED683B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D683B" w:rsidRPr="00822EE5" w:rsidTr="002E1D99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4316EE" w:rsidRDefault="00ED683B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31.08.68 Урология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3B" w:rsidRDefault="00ED683B" w:rsidP="00ED683B">
            <w:pPr>
              <w:jc w:val="center"/>
            </w:pPr>
            <w:r w:rsidRPr="00002139">
              <w:rPr>
                <w:rFonts w:ascii="Times New Roman" w:hAnsi="Times New Roman"/>
                <w:color w:val="000000"/>
                <w:sz w:val="28"/>
                <w:szCs w:val="28"/>
              </w:rPr>
              <w:t>Врач – уролог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291F81" w:rsidRDefault="00ED683B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3B" w:rsidRPr="00291F81" w:rsidRDefault="00ED683B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ED683B" w:rsidRDefault="00ED683B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ED683B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Default="00ED683B" w:rsidP="00582DED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582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83B" w:rsidRPr="004316EE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31.08.68 Урология</w:t>
            </w:r>
            <w:r w:rsidR="006F24E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ED683B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Default="00ED683B" w:rsidP="00582DED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6</w:t>
            </w:r>
            <w:r w:rsidR="00582D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3B" w:rsidRPr="004316EE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83B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Default="00ED683B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83B" w:rsidRPr="004316EE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683B" w:rsidRPr="004316EE" w:rsidTr="00A80EFD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Pr="00822EE5" w:rsidRDefault="00ED683B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Pr="00822EE5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3B" w:rsidRPr="004316EE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4316EE" w:rsidRDefault="00ED683B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31.08.68 Урология</w:t>
            </w:r>
            <w:r w:rsidR="006F24E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D683B" w:rsidRDefault="00ED683B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410"/>
        <w:gridCol w:w="3119"/>
        <w:gridCol w:w="3260"/>
      </w:tblGrid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683B">
              <w:rPr>
                <w:rFonts w:ascii="Times New Roman" w:hAnsi="Times New Roman"/>
                <w:b/>
                <w:color w:val="000000"/>
              </w:rPr>
              <w:t>31.08.68 Урология</w:t>
            </w:r>
            <w:r w:rsidR="006F24E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>этапа 1</w:t>
            </w:r>
          </w:p>
        </w:tc>
        <w:tc>
          <w:tcPr>
            <w:tcW w:w="3260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ED683B" w:rsidRPr="00ED683B">
              <w:rPr>
                <w:rFonts w:ascii="Times New Roman" w:hAnsi="Times New Roman"/>
                <w:b/>
                <w:color w:val="000000"/>
              </w:rPr>
              <w:t>31.08.68 Урология</w:t>
            </w:r>
            <w:r w:rsidR="006F24ED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>этапа 2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 xml:space="preserve"> и организовывать процесс оказания медицинской помощи населению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9E4966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37CFF">
              <w:rPr>
                <w:rFonts w:ascii="Times New Roman" w:hAnsi="Times New Roman"/>
                <w:color w:val="000000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</w:t>
            </w:r>
            <w:r>
              <w:rPr>
                <w:rFonts w:ascii="Times New Roman" w:hAnsi="Times New Roman"/>
                <w:color w:val="000000"/>
              </w:rPr>
              <w:t xml:space="preserve"> в стационарных условиях</w:t>
            </w:r>
            <w:r w:rsidRPr="00637CFF">
              <w:rPr>
                <w:rFonts w:ascii="Times New Roman" w:hAnsi="Times New Roman"/>
                <w:color w:val="000000"/>
              </w:rPr>
              <w:t xml:space="preserve"> с использованием основных медико-статистических показателей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осуществлять педагогическую деятельность по программам среднего профессионального и высшего медицинского 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ED683B" w:rsidRPr="00822EE5" w:rsidTr="009E4966">
        <w:trPr>
          <w:trHeight w:val="1328"/>
        </w:trPr>
        <w:tc>
          <w:tcPr>
            <w:tcW w:w="1985" w:type="dxa"/>
            <w:vMerge w:val="restart"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lastRenderedPageBreak/>
              <w:t>Профессиональ-ные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D683B" w:rsidRPr="00637CFF" w:rsidRDefault="00ED683B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помощь взрослому населению по профилю «Урология» в амбулаторных условиях и (или) в условиях дневного стационара</w:t>
            </w:r>
          </w:p>
        </w:tc>
        <w:tc>
          <w:tcPr>
            <w:tcW w:w="3119" w:type="dxa"/>
            <w:vAlign w:val="center"/>
          </w:tcPr>
          <w:p w:rsidR="00ED683B" w:rsidRDefault="00ED683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ПК-1. Способен проводить клиническую диагностику и обследование пациентов с урологическими заболеваниями в амбулаторных условиях и(или) в условиях дневного стационара для выявления заболеваний и (или) состояний почек, мочевыводящих путей, мужских половых органов и установления диагноза. </w:t>
            </w:r>
          </w:p>
        </w:tc>
        <w:tc>
          <w:tcPr>
            <w:tcW w:w="3260" w:type="dxa"/>
            <w:vAlign w:val="center"/>
          </w:tcPr>
          <w:p w:rsidR="00ED683B" w:rsidRPr="00637CFF" w:rsidRDefault="00ED683B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Default="00ED683B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ПК-2. Способен назначить лечение пациентам с заболеваниями и (или) состояниями почек, мочевыводящих путей и мужских половых органов, осуществлять контроль его эффективности и безопасности в амбулаторных условиях и(или) в условиях дневного стационара</w:t>
            </w:r>
          </w:p>
        </w:tc>
        <w:tc>
          <w:tcPr>
            <w:tcW w:w="3260" w:type="dxa"/>
          </w:tcPr>
          <w:p w:rsidR="00ED683B" w:rsidRPr="00637CFF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Default="00ED683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ПК-3. Способен проводить медицинские осмотры, диспансерное наблюдение; проводить и контролировать эффективность медицинской реабилитации; проводить медицинские освидетельствования и медицинские экспертизы в отношении взрослых пациентов с урологическими заболеваниями</w:t>
            </w:r>
          </w:p>
        </w:tc>
        <w:tc>
          <w:tcPr>
            <w:tcW w:w="3260" w:type="dxa"/>
          </w:tcPr>
          <w:p w:rsidR="00ED683B" w:rsidRPr="00637CFF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Default="00ED683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ПК-4. Способен 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 в амбулаторных условиях и (или) в условиях дневного стационара</w:t>
            </w:r>
          </w:p>
        </w:tc>
        <w:tc>
          <w:tcPr>
            <w:tcW w:w="3260" w:type="dxa"/>
          </w:tcPr>
          <w:p w:rsidR="00ED683B" w:rsidRPr="00637CFF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Default="00ED683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ПК-5. Способен 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казывать неотложную медицинскую помощь пациентам в амбулаторных условиях и (или) в условиях дневного стационара</w:t>
            </w:r>
          </w:p>
        </w:tc>
        <w:tc>
          <w:tcPr>
            <w:tcW w:w="3260" w:type="dxa"/>
          </w:tcPr>
          <w:p w:rsidR="00ED683B" w:rsidRPr="00637CFF" w:rsidRDefault="00ED683B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ED683B" w:rsidRPr="00822EE5" w:rsidTr="009E4966">
        <w:trPr>
          <w:trHeight w:val="742"/>
        </w:trPr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ED683B" w:rsidRPr="00637CFF" w:rsidRDefault="00ED683B" w:rsidP="0098455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Специализированная медицинская помощь взрослому населению по профилю «Урология» в стационарных </w:t>
            </w:r>
            <w:r>
              <w:rPr>
                <w:rFonts w:ascii="Times New Roman" w:hAnsi="Times New Roman"/>
                <w:color w:val="000000"/>
              </w:rPr>
              <w:lastRenderedPageBreak/>
              <w:t>условиях</w:t>
            </w:r>
          </w:p>
        </w:tc>
        <w:tc>
          <w:tcPr>
            <w:tcW w:w="3119" w:type="dxa"/>
            <w:vAlign w:val="center"/>
          </w:tcPr>
          <w:p w:rsidR="00ED683B" w:rsidRPr="00637CFF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3260" w:type="dxa"/>
          </w:tcPr>
          <w:p w:rsidR="00ED683B" w:rsidRDefault="00ED683B">
            <w:pPr>
              <w:snapToGrid w:val="0"/>
              <w:spacing w:after="0" w:line="240" w:lineRule="auto"/>
              <w:ind w:right="-107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  <w:color w:val="000000"/>
              </w:rPr>
              <w:t xml:space="preserve">ПК-6. Способен назначать обследование, проводить </w:t>
            </w:r>
            <w:r>
              <w:rPr>
                <w:rStyle w:val="apple-style-span"/>
                <w:bCs/>
              </w:rPr>
              <w:t xml:space="preserve">лабораторные и инструментальные исследования и их интерпретировать </w:t>
            </w:r>
            <w:r>
              <w:rPr>
                <w:rStyle w:val="apple-style-span"/>
                <w:bCs/>
                <w:color w:val="000000"/>
              </w:rPr>
              <w:t xml:space="preserve">в целях выявления заболеваний и (или) </w:t>
            </w:r>
            <w:r>
              <w:rPr>
                <w:rStyle w:val="apple-style-span"/>
                <w:bCs/>
                <w:color w:val="000000"/>
              </w:rPr>
              <w:lastRenderedPageBreak/>
              <w:t>состояний почек, мочевыводящих путей, мужских половых органов и установления диагноза</w:t>
            </w:r>
          </w:p>
        </w:tc>
      </w:tr>
      <w:tr w:rsidR="00ED683B" w:rsidRPr="00822EE5" w:rsidTr="00ED683B">
        <w:trPr>
          <w:trHeight w:val="2512"/>
        </w:trPr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ED683B" w:rsidRPr="00637CFF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D683B" w:rsidRDefault="00ED683B">
            <w:pPr>
              <w:snapToGrid w:val="0"/>
              <w:spacing w:after="0" w:line="240" w:lineRule="auto"/>
              <w:ind w:right="-107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ПК-7. Способен назначать лечение, оценивать его эффективность и безопасность, осуществлять меры профилактики пациентам с заболеваниями и (или) состояниями почек, мочевыводящих путей и мужских половых органов в стационарных условиях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683B" w:rsidRPr="00637CFF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Default="00ED683B">
            <w:pPr>
              <w:snapToGrid w:val="0"/>
              <w:spacing w:after="0" w:line="240" w:lineRule="auto"/>
              <w:ind w:right="-107"/>
              <w:rPr>
                <w:rStyle w:val="apple-style-span"/>
                <w:bCs/>
              </w:rPr>
            </w:pPr>
            <w:r>
              <w:rPr>
                <w:rStyle w:val="apple-style-span"/>
                <w:bCs/>
              </w:rPr>
              <w:t>ПК-8. Способен проводить медицинские освидетельствования и медицинские экспертизы</w:t>
            </w:r>
            <w:r>
              <w:rPr>
                <w:rStyle w:val="apple-style-span"/>
                <w:bCs/>
                <w:color w:val="000000"/>
              </w:rPr>
              <w:t>, проводить и контролировать эффективность медицинской реабилитации</w:t>
            </w:r>
            <w:r>
              <w:rPr>
                <w:rStyle w:val="apple-style-span"/>
                <w:bCs/>
              </w:rPr>
              <w:t xml:space="preserve"> в стационарных условиях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D683B" w:rsidRPr="00637CFF" w:rsidRDefault="00ED683B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683B" w:rsidRPr="00637CFF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Default="00ED68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ПК-9. Способен вести медицинскую документацию и организовывать деятельность находящего в распоряжении медицинского персонала в стационарных условиях</w:t>
            </w:r>
          </w:p>
        </w:tc>
      </w:tr>
      <w:tr w:rsidR="00ED683B" w:rsidRPr="00822EE5" w:rsidTr="009E4966">
        <w:tc>
          <w:tcPr>
            <w:tcW w:w="1985" w:type="dxa"/>
            <w:vMerge/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ED683B" w:rsidRPr="00637CFF" w:rsidRDefault="00ED683B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D683B" w:rsidRPr="00637CFF" w:rsidRDefault="00ED683B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3B" w:rsidRDefault="00ED683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ПК-10. Способен оказывать неотложную медицинскую помощь пациентам в стационарных условиях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4"/>
        <w:gridCol w:w="2876"/>
        <w:gridCol w:w="2085"/>
      </w:tblGrid>
      <w:tr w:rsidR="00CE1111" w:rsidRPr="001B7223" w:rsidTr="00755554">
        <w:tc>
          <w:tcPr>
            <w:tcW w:w="2562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755554">
        <w:tc>
          <w:tcPr>
            <w:tcW w:w="2562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ED683B">
              <w:rPr>
                <w:rFonts w:ascii="Times New Roman" w:hAnsi="Times New Roman"/>
                <w:color w:val="000000"/>
                <w:sz w:val="28"/>
                <w:szCs w:val="28"/>
              </w:rPr>
              <w:t>Врач – уролог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6" w:type="dxa"/>
            <w:shd w:val="clear" w:color="auto" w:fill="auto"/>
          </w:tcPr>
          <w:p w:rsidR="00CE1111" w:rsidRPr="004316EE" w:rsidRDefault="00ED683B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31.08.68 Урология</w:t>
            </w:r>
            <w:r w:rsidR="006F24E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755554">
        <w:tc>
          <w:tcPr>
            <w:tcW w:w="2562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CE1111" w:rsidRPr="004316EE" w:rsidRDefault="00ED683B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31.08.68 Урология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DA49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BF" w:rsidRDefault="006871BF" w:rsidP="00CE1111">
      <w:pPr>
        <w:spacing w:after="0" w:line="240" w:lineRule="auto"/>
      </w:pPr>
      <w:r>
        <w:separator/>
      </w:r>
    </w:p>
  </w:endnote>
  <w:endnote w:type="continuationSeparator" w:id="1">
    <w:p w:rsidR="006871BF" w:rsidRDefault="006871BF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DA4932">
      <w:rPr>
        <w:rFonts w:ascii="Times New Roman" w:hAnsi="Times New Roman"/>
        <w:sz w:val="16"/>
        <w:szCs w:val="16"/>
      </w:rPr>
      <w:t>Урология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BF" w:rsidRDefault="006871BF" w:rsidP="00CE1111">
      <w:pPr>
        <w:spacing w:after="0" w:line="240" w:lineRule="auto"/>
      </w:pPr>
      <w:r>
        <w:separator/>
      </w:r>
    </w:p>
  </w:footnote>
  <w:footnote w:type="continuationSeparator" w:id="1">
    <w:p w:rsidR="006871BF" w:rsidRDefault="006871BF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8F0F8B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DA4932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5333E"/>
    <w:rsid w:val="0008140E"/>
    <w:rsid w:val="00093A1F"/>
    <w:rsid w:val="000A08C5"/>
    <w:rsid w:val="000C7A2E"/>
    <w:rsid w:val="000D24CE"/>
    <w:rsid w:val="000D5987"/>
    <w:rsid w:val="000E0091"/>
    <w:rsid w:val="001001D3"/>
    <w:rsid w:val="00142555"/>
    <w:rsid w:val="002136AB"/>
    <w:rsid w:val="002E5845"/>
    <w:rsid w:val="002E673D"/>
    <w:rsid w:val="00305780"/>
    <w:rsid w:val="00356627"/>
    <w:rsid w:val="00392FCC"/>
    <w:rsid w:val="00430B7B"/>
    <w:rsid w:val="004316EE"/>
    <w:rsid w:val="004455A2"/>
    <w:rsid w:val="004C4D81"/>
    <w:rsid w:val="005006BB"/>
    <w:rsid w:val="005020B4"/>
    <w:rsid w:val="005655EF"/>
    <w:rsid w:val="00565725"/>
    <w:rsid w:val="00582DED"/>
    <w:rsid w:val="005B7148"/>
    <w:rsid w:val="005F7694"/>
    <w:rsid w:val="00683D41"/>
    <w:rsid w:val="006871BF"/>
    <w:rsid w:val="006B0304"/>
    <w:rsid w:val="006B1BCC"/>
    <w:rsid w:val="006C2A32"/>
    <w:rsid w:val="006C4483"/>
    <w:rsid w:val="006F24ED"/>
    <w:rsid w:val="007423A5"/>
    <w:rsid w:val="00743A60"/>
    <w:rsid w:val="007E576C"/>
    <w:rsid w:val="0081643A"/>
    <w:rsid w:val="008558C0"/>
    <w:rsid w:val="00872DFF"/>
    <w:rsid w:val="008A2273"/>
    <w:rsid w:val="008F0F8B"/>
    <w:rsid w:val="00903F41"/>
    <w:rsid w:val="00915AE7"/>
    <w:rsid w:val="00925A5F"/>
    <w:rsid w:val="0093593E"/>
    <w:rsid w:val="00984552"/>
    <w:rsid w:val="009A04D5"/>
    <w:rsid w:val="009D5050"/>
    <w:rsid w:val="009E4966"/>
    <w:rsid w:val="00A315BC"/>
    <w:rsid w:val="00A33027"/>
    <w:rsid w:val="00AA0F5A"/>
    <w:rsid w:val="00B44C03"/>
    <w:rsid w:val="00B72A59"/>
    <w:rsid w:val="00B7304A"/>
    <w:rsid w:val="00B8744E"/>
    <w:rsid w:val="00B9024B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A4932"/>
    <w:rsid w:val="00DA6F28"/>
    <w:rsid w:val="00DD3BB1"/>
    <w:rsid w:val="00E16619"/>
    <w:rsid w:val="00E22615"/>
    <w:rsid w:val="00E90A45"/>
    <w:rsid w:val="00ED683B"/>
    <w:rsid w:val="00F32D53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User</cp:lastModifiedBy>
  <cp:revision>8</cp:revision>
  <cp:lastPrinted>2018-04-24T07:41:00Z</cp:lastPrinted>
  <dcterms:created xsi:type="dcterms:W3CDTF">2018-04-24T09:22:00Z</dcterms:created>
  <dcterms:modified xsi:type="dcterms:W3CDTF">2018-05-23T13:28:00Z</dcterms:modified>
</cp:coreProperties>
</file>